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A4D16" w14:textId="77777777" w:rsidR="009B1B18" w:rsidRDefault="009B1B18" w:rsidP="007C5536">
      <w:pPr>
        <w:ind w:left="5040" w:hanging="5040"/>
        <w:jc w:val="center"/>
        <w:rPr>
          <w:rFonts w:ascii="Calibri" w:hAnsi="Calibri"/>
          <w:b/>
          <w:sz w:val="32"/>
          <w:szCs w:val="32"/>
        </w:rPr>
      </w:pPr>
      <w:bookmarkStart w:id="0" w:name="_GoBack"/>
      <w:bookmarkEnd w:id="0"/>
      <w:r>
        <w:rPr>
          <w:rFonts w:ascii="Calibri" w:hAnsi="Calibri"/>
          <w:b/>
          <w:sz w:val="32"/>
          <w:szCs w:val="32"/>
        </w:rPr>
        <w:t>Loughton Voluntary Care (LVC)</w:t>
      </w:r>
    </w:p>
    <w:p w14:paraId="2ADC04C2" w14:textId="77777777" w:rsidR="007C5536" w:rsidRDefault="007C5536" w:rsidP="007C5536">
      <w:pPr>
        <w:ind w:left="5040" w:hanging="5040"/>
        <w:jc w:val="center"/>
        <w:rPr>
          <w:rFonts w:ascii="Calibri" w:hAnsi="Calibri"/>
          <w:b/>
          <w:sz w:val="32"/>
          <w:szCs w:val="32"/>
        </w:rPr>
      </w:pPr>
      <w:r w:rsidRPr="00C1484E">
        <w:rPr>
          <w:rFonts w:ascii="Calibri" w:hAnsi="Calibri"/>
          <w:b/>
          <w:sz w:val="32"/>
          <w:szCs w:val="32"/>
        </w:rPr>
        <w:t>Safeguarding Vulnerable Adults Policy</w:t>
      </w:r>
    </w:p>
    <w:p w14:paraId="55AF500E" w14:textId="77777777" w:rsidR="009B1B18" w:rsidRDefault="009B1B18" w:rsidP="007C5536">
      <w:pPr>
        <w:ind w:left="5040" w:hanging="5040"/>
        <w:jc w:val="center"/>
        <w:rPr>
          <w:rFonts w:ascii="Calibri" w:hAnsi="Calibri"/>
          <w:b/>
          <w:sz w:val="32"/>
          <w:szCs w:val="32"/>
        </w:rPr>
      </w:pPr>
    </w:p>
    <w:p w14:paraId="419F1129" w14:textId="77777777" w:rsidR="009B1B18" w:rsidRDefault="009B1B18" w:rsidP="009B1B18">
      <w:pPr>
        <w:ind w:left="5040" w:hanging="5040"/>
        <w:rPr>
          <w:rFonts w:ascii="Calibri" w:hAnsi="Calibri"/>
          <w:u w:val="single"/>
        </w:rPr>
      </w:pPr>
      <w:r w:rsidRPr="009B1B18">
        <w:rPr>
          <w:rFonts w:ascii="Calibri" w:hAnsi="Calibri"/>
          <w:u w:val="single"/>
        </w:rPr>
        <w:t xml:space="preserve">Policy Statement </w:t>
      </w:r>
    </w:p>
    <w:p w14:paraId="0E623733" w14:textId="77777777" w:rsidR="009B1B18" w:rsidRDefault="009B1B18" w:rsidP="009B1B18">
      <w:pPr>
        <w:ind w:left="5040" w:hanging="5040"/>
        <w:rPr>
          <w:rFonts w:ascii="Calibri" w:hAnsi="Calibri"/>
          <w:u w:val="single"/>
        </w:rPr>
      </w:pPr>
    </w:p>
    <w:p w14:paraId="68EC692E" w14:textId="77777777" w:rsidR="009B1B18" w:rsidRPr="009B1B18" w:rsidRDefault="009B1B18" w:rsidP="009B1B18">
      <w:pPr>
        <w:rPr>
          <w:rFonts w:ascii="Calibri" w:hAnsi="Calibri"/>
        </w:rPr>
      </w:pPr>
      <w:r w:rsidRPr="009B1B18">
        <w:rPr>
          <w:rFonts w:ascii="Calibri" w:hAnsi="Calibri"/>
        </w:rPr>
        <w:t xml:space="preserve">It is our policy to </w:t>
      </w:r>
      <w:r>
        <w:rPr>
          <w:rFonts w:ascii="Calibri" w:hAnsi="Calibri"/>
        </w:rPr>
        <w:t>comply fully with the safeguarding requirements of the Care Act 2014 as expressed in the statutory Care and Support Guidance, and any revisions that may be made to the guidance.  This document sets out our approach to doing so.</w:t>
      </w:r>
    </w:p>
    <w:p w14:paraId="508BF8C1" w14:textId="77777777" w:rsidR="00B43547" w:rsidRPr="007C5536" w:rsidRDefault="00B43547" w:rsidP="00B43547">
      <w:pPr>
        <w:spacing w:line="276" w:lineRule="auto"/>
        <w:rPr>
          <w:rFonts w:ascii="Calibri" w:eastAsia="Calibri" w:hAnsi="Calibri"/>
          <w:sz w:val="16"/>
          <w:szCs w:val="16"/>
          <w:u w:val="single"/>
          <w:lang w:eastAsia="en-US"/>
        </w:rPr>
      </w:pPr>
    </w:p>
    <w:p w14:paraId="24D2E54C" w14:textId="77777777" w:rsidR="00B43547" w:rsidRPr="004B3934" w:rsidRDefault="00B43547" w:rsidP="00B43547">
      <w:pPr>
        <w:spacing w:line="276" w:lineRule="auto"/>
        <w:rPr>
          <w:rFonts w:ascii="Calibri" w:eastAsia="Calibri" w:hAnsi="Calibri"/>
          <w:lang w:eastAsia="en-US"/>
        </w:rPr>
      </w:pPr>
      <w:r w:rsidRPr="004B3934">
        <w:rPr>
          <w:rFonts w:ascii="Calibri" w:eastAsia="Calibri" w:hAnsi="Calibri"/>
          <w:lang w:eastAsia="en-US"/>
        </w:rPr>
        <w:t xml:space="preserve">Abuse is a violation of an individual’s human and civil rights; it can take many forms. </w:t>
      </w:r>
      <w:r>
        <w:rPr>
          <w:rFonts w:ascii="Calibri" w:eastAsia="Calibri" w:hAnsi="Calibri"/>
          <w:lang w:eastAsia="en-US"/>
        </w:rPr>
        <w:t xml:space="preserve">All volunteers </w:t>
      </w:r>
      <w:r w:rsidRPr="004B3934">
        <w:rPr>
          <w:rFonts w:ascii="Calibri" w:eastAsia="Calibri" w:hAnsi="Calibri"/>
          <w:lang w:eastAsia="en-US"/>
        </w:rPr>
        <w:t xml:space="preserve">in </w:t>
      </w:r>
      <w:r>
        <w:rPr>
          <w:rFonts w:ascii="Calibri" w:eastAsia="Calibri" w:hAnsi="Calibri"/>
          <w:lang w:eastAsia="en-US"/>
        </w:rPr>
        <w:t>Loughton Voluntary Care Association</w:t>
      </w:r>
      <w:r w:rsidRPr="004B3934">
        <w:rPr>
          <w:rFonts w:ascii="Calibri" w:eastAsia="Calibri" w:hAnsi="Calibri"/>
          <w:lang w:eastAsia="en-US"/>
        </w:rPr>
        <w:t xml:space="preserve"> are committed to practice which promotes the welfare of</w:t>
      </w:r>
    </w:p>
    <w:p w14:paraId="49B35EA3" w14:textId="77777777" w:rsidR="00B43547" w:rsidRDefault="00B43547" w:rsidP="00B43547">
      <w:pPr>
        <w:spacing w:line="276" w:lineRule="auto"/>
        <w:rPr>
          <w:rFonts w:ascii="Calibri" w:eastAsia="Calibri" w:hAnsi="Calibri"/>
          <w:lang w:eastAsia="en-US"/>
        </w:rPr>
      </w:pPr>
      <w:r w:rsidRPr="004B3934">
        <w:rPr>
          <w:rFonts w:ascii="Calibri" w:eastAsia="Calibri" w:hAnsi="Calibri"/>
          <w:lang w:eastAsia="en-US"/>
        </w:rPr>
        <w:t>vulnerable adults and safeguards them from harm.</w:t>
      </w:r>
      <w:r w:rsidR="00AF518D">
        <w:rPr>
          <w:rFonts w:ascii="Calibri" w:eastAsia="Calibri" w:hAnsi="Calibri"/>
          <w:lang w:eastAsia="en-US"/>
        </w:rPr>
        <w:t xml:space="preserve">  L</w:t>
      </w:r>
      <w:r>
        <w:rPr>
          <w:rFonts w:ascii="Calibri" w:eastAsia="Calibri" w:hAnsi="Calibri"/>
          <w:lang w:eastAsia="en-US"/>
        </w:rPr>
        <w:t>V</w:t>
      </w:r>
      <w:r w:rsidR="00AF518D">
        <w:rPr>
          <w:rFonts w:ascii="Calibri" w:eastAsia="Calibri" w:hAnsi="Calibri"/>
          <w:lang w:eastAsia="en-US"/>
        </w:rPr>
        <w:t>C v</w:t>
      </w:r>
      <w:r w:rsidRPr="004B3934">
        <w:rPr>
          <w:rFonts w:ascii="Calibri" w:eastAsia="Calibri" w:hAnsi="Calibri"/>
          <w:lang w:eastAsia="en-US"/>
        </w:rPr>
        <w:t>olunteers accept and recognise our responsibilities to develop</w:t>
      </w:r>
      <w:r>
        <w:rPr>
          <w:rFonts w:ascii="Calibri" w:eastAsia="Calibri" w:hAnsi="Calibri"/>
          <w:lang w:eastAsia="en-US"/>
        </w:rPr>
        <w:t xml:space="preserve"> </w:t>
      </w:r>
      <w:r w:rsidRPr="004B3934">
        <w:rPr>
          <w:rFonts w:ascii="Calibri" w:eastAsia="Calibri" w:hAnsi="Calibri"/>
          <w:lang w:eastAsia="en-US"/>
        </w:rPr>
        <w:t>awareness of the issues that cause vulnerable adults harm, and to establish and maintain a</w:t>
      </w:r>
      <w:r>
        <w:rPr>
          <w:rFonts w:ascii="Calibri" w:eastAsia="Calibri" w:hAnsi="Calibri"/>
          <w:lang w:eastAsia="en-US"/>
        </w:rPr>
        <w:t xml:space="preserve"> </w:t>
      </w:r>
      <w:r w:rsidRPr="004B3934">
        <w:rPr>
          <w:rFonts w:ascii="Calibri" w:eastAsia="Calibri" w:hAnsi="Calibri"/>
          <w:lang w:eastAsia="en-US"/>
        </w:rPr>
        <w:t>safe environment for them. We will not tolerate any form of abuse wherever it occurs or</w:t>
      </w:r>
      <w:r>
        <w:rPr>
          <w:rFonts w:ascii="Calibri" w:eastAsia="Calibri" w:hAnsi="Calibri"/>
          <w:lang w:eastAsia="en-US"/>
        </w:rPr>
        <w:t xml:space="preserve"> </w:t>
      </w:r>
      <w:r w:rsidRPr="004B3934">
        <w:rPr>
          <w:rFonts w:ascii="Calibri" w:eastAsia="Calibri" w:hAnsi="Calibri"/>
          <w:lang w:eastAsia="en-US"/>
        </w:rPr>
        <w:t>whoever is responsible. We are committed to promoting an atmosphere of inclusion,</w:t>
      </w:r>
      <w:r>
        <w:rPr>
          <w:rFonts w:ascii="Calibri" w:eastAsia="Calibri" w:hAnsi="Calibri"/>
          <w:lang w:eastAsia="en-US"/>
        </w:rPr>
        <w:t xml:space="preserve"> </w:t>
      </w:r>
      <w:r w:rsidRPr="004B3934">
        <w:rPr>
          <w:rFonts w:ascii="Calibri" w:eastAsia="Calibri" w:hAnsi="Calibri"/>
          <w:lang w:eastAsia="en-US"/>
        </w:rPr>
        <w:t>transparency and openness and are open to feedback from the people who use our services,</w:t>
      </w:r>
      <w:r>
        <w:rPr>
          <w:rFonts w:ascii="Calibri" w:eastAsia="Calibri" w:hAnsi="Calibri"/>
          <w:lang w:eastAsia="en-US"/>
        </w:rPr>
        <w:t xml:space="preserve"> </w:t>
      </w:r>
      <w:r w:rsidRPr="004B3934">
        <w:rPr>
          <w:rFonts w:ascii="Calibri" w:eastAsia="Calibri" w:hAnsi="Calibri"/>
          <w:lang w:eastAsia="en-US"/>
        </w:rPr>
        <w:t>carers, advocates, our staff and our volunteers with a view to how we may continuously</w:t>
      </w:r>
      <w:r>
        <w:rPr>
          <w:rFonts w:ascii="Calibri" w:eastAsia="Calibri" w:hAnsi="Calibri"/>
          <w:lang w:eastAsia="en-US"/>
        </w:rPr>
        <w:t xml:space="preserve"> </w:t>
      </w:r>
      <w:r w:rsidRPr="004B3934">
        <w:rPr>
          <w:rFonts w:ascii="Calibri" w:eastAsia="Calibri" w:hAnsi="Calibri"/>
          <w:lang w:eastAsia="en-US"/>
        </w:rPr>
        <w:t>improve our services/activities.</w:t>
      </w:r>
    </w:p>
    <w:p w14:paraId="01427EBE" w14:textId="77777777" w:rsidR="009B1B18" w:rsidRDefault="009B1B18" w:rsidP="009B1B18">
      <w:pPr>
        <w:ind w:left="5040" w:hanging="5040"/>
        <w:rPr>
          <w:rFonts w:ascii="Calibri" w:hAnsi="Calibri"/>
          <w:u w:val="single"/>
        </w:rPr>
      </w:pPr>
    </w:p>
    <w:p w14:paraId="6F04E53C" w14:textId="77777777" w:rsidR="009B1B18" w:rsidRPr="009B1B18" w:rsidRDefault="009B1B18" w:rsidP="009B1B18">
      <w:pPr>
        <w:ind w:left="5040" w:hanging="5040"/>
        <w:rPr>
          <w:rFonts w:ascii="Calibri" w:hAnsi="Calibri"/>
          <w:u w:val="single"/>
        </w:rPr>
      </w:pPr>
      <w:r w:rsidRPr="009B1B18">
        <w:rPr>
          <w:rFonts w:ascii="Calibri" w:hAnsi="Calibri"/>
          <w:u w:val="single"/>
        </w:rPr>
        <w:t>Aims</w:t>
      </w:r>
    </w:p>
    <w:p w14:paraId="29DB2111" w14:textId="77777777" w:rsidR="009B1B18" w:rsidRDefault="009B1B18" w:rsidP="009B1B18">
      <w:pPr>
        <w:ind w:left="5040" w:hanging="5040"/>
        <w:rPr>
          <w:rFonts w:ascii="Calibri" w:hAnsi="Calibri"/>
        </w:rPr>
      </w:pPr>
    </w:p>
    <w:p w14:paraId="56904857" w14:textId="77777777" w:rsidR="009B1B18" w:rsidRDefault="009B1B18" w:rsidP="009B1B18">
      <w:pPr>
        <w:pStyle w:val="ListParagraph"/>
        <w:numPr>
          <w:ilvl w:val="0"/>
          <w:numId w:val="1"/>
        </w:numPr>
        <w:rPr>
          <w:rFonts w:ascii="Calibri" w:hAnsi="Calibri"/>
        </w:rPr>
      </w:pPr>
      <w:r w:rsidRPr="009B1B18">
        <w:rPr>
          <w:rFonts w:ascii="Calibri" w:hAnsi="Calibri"/>
        </w:rPr>
        <w:t>Ensuring that the wellbeing of vulnerable adults is paramount at all times;</w:t>
      </w:r>
    </w:p>
    <w:p w14:paraId="78341029" w14:textId="77777777" w:rsidR="009B1B18" w:rsidRDefault="009B1B18" w:rsidP="009B1B18">
      <w:pPr>
        <w:pStyle w:val="ListParagraph"/>
        <w:numPr>
          <w:ilvl w:val="0"/>
          <w:numId w:val="1"/>
        </w:numPr>
        <w:rPr>
          <w:rFonts w:ascii="Calibri" w:hAnsi="Calibri"/>
        </w:rPr>
      </w:pPr>
      <w:r>
        <w:rPr>
          <w:rFonts w:ascii="Calibri" w:hAnsi="Calibri"/>
        </w:rPr>
        <w:t>Maximising people’s choice, control and inclusions and protecting their human rights;</w:t>
      </w:r>
    </w:p>
    <w:p w14:paraId="005CFDF1" w14:textId="77777777" w:rsidR="009B1B18" w:rsidRDefault="009B1B18" w:rsidP="009B1B18">
      <w:pPr>
        <w:pStyle w:val="ListParagraph"/>
        <w:numPr>
          <w:ilvl w:val="0"/>
          <w:numId w:val="1"/>
        </w:numPr>
        <w:rPr>
          <w:rFonts w:ascii="Calibri" w:hAnsi="Calibri"/>
        </w:rPr>
      </w:pPr>
      <w:r>
        <w:rPr>
          <w:rFonts w:ascii="Calibri" w:hAnsi="Calibri"/>
        </w:rPr>
        <w:t>Working in partnership with others in order to safeguard adults;</w:t>
      </w:r>
    </w:p>
    <w:p w14:paraId="0A86C292" w14:textId="77777777" w:rsidR="009B1B18" w:rsidRDefault="009B1B18" w:rsidP="009B1B18">
      <w:pPr>
        <w:pStyle w:val="ListParagraph"/>
        <w:numPr>
          <w:ilvl w:val="0"/>
          <w:numId w:val="1"/>
        </w:numPr>
        <w:rPr>
          <w:rFonts w:ascii="Calibri" w:hAnsi="Calibri"/>
        </w:rPr>
      </w:pPr>
      <w:r>
        <w:rPr>
          <w:rFonts w:ascii="Calibri" w:hAnsi="Calibri"/>
        </w:rPr>
        <w:t>Ensuring safe and effective working practices are in place; and</w:t>
      </w:r>
    </w:p>
    <w:p w14:paraId="6EE32178" w14:textId="77777777" w:rsidR="009B1B18" w:rsidRDefault="009B1B18" w:rsidP="009B1B18">
      <w:pPr>
        <w:pStyle w:val="ListParagraph"/>
        <w:numPr>
          <w:ilvl w:val="0"/>
          <w:numId w:val="1"/>
        </w:numPr>
        <w:rPr>
          <w:rFonts w:ascii="Calibri" w:hAnsi="Calibri"/>
        </w:rPr>
      </w:pPr>
      <w:r>
        <w:rPr>
          <w:rFonts w:ascii="Calibri" w:hAnsi="Calibri"/>
        </w:rPr>
        <w:t>Supporting volunteers within the organisation</w:t>
      </w:r>
    </w:p>
    <w:p w14:paraId="1A87FD49" w14:textId="77777777" w:rsidR="009B1B18" w:rsidRDefault="009B1B18" w:rsidP="009B1B18">
      <w:pPr>
        <w:rPr>
          <w:rFonts w:ascii="Calibri" w:hAnsi="Calibri"/>
        </w:rPr>
      </w:pPr>
    </w:p>
    <w:p w14:paraId="6E0C9815" w14:textId="77777777" w:rsidR="009B1B18" w:rsidRDefault="009B1B18" w:rsidP="009B1B18">
      <w:pPr>
        <w:rPr>
          <w:rFonts w:ascii="Calibri" w:hAnsi="Calibri"/>
        </w:rPr>
      </w:pPr>
      <w:r>
        <w:rPr>
          <w:rFonts w:ascii="Calibri" w:hAnsi="Calibri"/>
          <w:u w:val="single"/>
        </w:rPr>
        <w:t>Scope</w:t>
      </w:r>
    </w:p>
    <w:p w14:paraId="7433512A" w14:textId="77777777" w:rsidR="009B1B18" w:rsidRDefault="009B1B18" w:rsidP="009B1B18">
      <w:pPr>
        <w:rPr>
          <w:rFonts w:ascii="Calibri" w:hAnsi="Calibri"/>
        </w:rPr>
      </w:pPr>
    </w:p>
    <w:p w14:paraId="6FBDBC0E" w14:textId="77777777" w:rsidR="009B1B18" w:rsidRPr="009B1B18" w:rsidRDefault="009B1B18" w:rsidP="009B1B18">
      <w:pPr>
        <w:rPr>
          <w:rFonts w:ascii="Calibri" w:hAnsi="Calibri"/>
        </w:rPr>
      </w:pPr>
      <w:r>
        <w:rPr>
          <w:rFonts w:ascii="Calibri" w:hAnsi="Calibri"/>
        </w:rPr>
        <w:t>This policy applies to all volunteers within the organisation and anyone who has a contractual relationship with the organisation.</w:t>
      </w:r>
    </w:p>
    <w:p w14:paraId="5CE45268" w14:textId="77777777" w:rsidR="009B1B18" w:rsidRDefault="009B1B18" w:rsidP="009B1B18">
      <w:pPr>
        <w:ind w:left="5040" w:hanging="5040"/>
        <w:rPr>
          <w:rFonts w:ascii="Calibri" w:hAnsi="Calibri"/>
        </w:rPr>
      </w:pPr>
    </w:p>
    <w:p w14:paraId="3E3A3A38" w14:textId="77777777" w:rsidR="009B1B18" w:rsidRDefault="009B1B18" w:rsidP="009B1B18">
      <w:pPr>
        <w:ind w:left="5040" w:hanging="5040"/>
        <w:rPr>
          <w:rFonts w:ascii="Calibri" w:hAnsi="Calibri"/>
        </w:rPr>
      </w:pPr>
      <w:r>
        <w:rPr>
          <w:rFonts w:ascii="Calibri" w:hAnsi="Calibri"/>
          <w:u w:val="single"/>
        </w:rPr>
        <w:t>Definition: Care Act 2014</w:t>
      </w:r>
    </w:p>
    <w:p w14:paraId="5AD85966" w14:textId="77777777" w:rsidR="009B1B18" w:rsidRDefault="009B1B18" w:rsidP="009B1B18">
      <w:pPr>
        <w:ind w:left="5040" w:hanging="5040"/>
        <w:rPr>
          <w:rFonts w:ascii="Calibri" w:hAnsi="Calibri"/>
        </w:rPr>
      </w:pPr>
    </w:p>
    <w:p w14:paraId="38EA7CD7" w14:textId="77777777" w:rsidR="009B1B18" w:rsidRPr="009B1B18" w:rsidRDefault="009B1B18" w:rsidP="009B1B18">
      <w:pPr>
        <w:ind w:left="5040" w:hanging="5040"/>
        <w:rPr>
          <w:rFonts w:ascii="Calibri" w:hAnsi="Calibri"/>
        </w:rPr>
      </w:pPr>
      <w:r w:rsidRPr="009B1B18">
        <w:rPr>
          <w:rFonts w:ascii="Calibri" w:hAnsi="Calibri"/>
        </w:rPr>
        <w:t xml:space="preserve">The safeguarding duties apply to an adult who:  </w:t>
      </w:r>
    </w:p>
    <w:p w14:paraId="16C41555" w14:textId="77777777" w:rsidR="009B1B18" w:rsidRDefault="009B1B18" w:rsidP="009B1B18">
      <w:pPr>
        <w:rPr>
          <w:rFonts w:ascii="Calibri" w:hAnsi="Calibri"/>
        </w:rPr>
      </w:pPr>
      <w:r w:rsidRPr="009B1B18">
        <w:rPr>
          <w:rFonts w:ascii="Calibri" w:hAnsi="Calibri"/>
        </w:rPr>
        <w:t xml:space="preserve">(a) has needs for care and support (whether or not the authority is meeting any of those needs),  </w:t>
      </w:r>
    </w:p>
    <w:p w14:paraId="7B730D74" w14:textId="77777777" w:rsidR="009B1B18" w:rsidRDefault="009B1B18" w:rsidP="009B1B18">
      <w:pPr>
        <w:rPr>
          <w:rFonts w:ascii="Calibri" w:hAnsi="Calibri"/>
        </w:rPr>
      </w:pPr>
      <w:r w:rsidRPr="009B1B18">
        <w:rPr>
          <w:rFonts w:ascii="Calibri" w:hAnsi="Calibri"/>
        </w:rPr>
        <w:t xml:space="preserve">(b) is experiencing, or is at risk of, abuse or neglect, and </w:t>
      </w:r>
    </w:p>
    <w:p w14:paraId="07D82876" w14:textId="77777777" w:rsidR="009B1B18" w:rsidRPr="009B1B18" w:rsidRDefault="009B1B18" w:rsidP="009B1B18">
      <w:pPr>
        <w:rPr>
          <w:rFonts w:ascii="Calibri" w:hAnsi="Calibri"/>
        </w:rPr>
      </w:pPr>
      <w:r w:rsidRPr="009B1B18">
        <w:rPr>
          <w:rFonts w:ascii="Calibri" w:hAnsi="Calibri"/>
        </w:rPr>
        <w:t xml:space="preserve">(c) as a result of those needs is unable to protect himself or herself against the abuse or neglect or the risk of it. </w:t>
      </w:r>
    </w:p>
    <w:p w14:paraId="0A94DA29" w14:textId="77777777" w:rsidR="009B1B18" w:rsidRDefault="009B1B18" w:rsidP="009B1B18">
      <w:pPr>
        <w:rPr>
          <w:rFonts w:ascii="Calibri" w:hAnsi="Calibri"/>
        </w:rPr>
      </w:pPr>
      <w:r w:rsidRPr="009B1B18">
        <w:rPr>
          <w:rFonts w:ascii="Calibri" w:hAnsi="Calibri"/>
        </w:rPr>
        <w:t xml:space="preserve">Safeguarding means protecting an adult’s right to live in safety, free from abuse and neglect, while at the same time making sure that the adult’s wellbeing is promoted including, where appropriate, having regard to their views, wishes, feelings and beliefs in deciding on any action.  </w:t>
      </w:r>
    </w:p>
    <w:p w14:paraId="0B821F94" w14:textId="77777777" w:rsidR="009B1B18" w:rsidRDefault="009B1B18" w:rsidP="009B1B18">
      <w:pPr>
        <w:rPr>
          <w:rFonts w:ascii="Calibri" w:hAnsi="Calibri"/>
        </w:rPr>
      </w:pPr>
    </w:p>
    <w:p w14:paraId="1A022B96" w14:textId="77777777" w:rsidR="009B1B18" w:rsidRDefault="009B1B18" w:rsidP="009B1B18">
      <w:pPr>
        <w:rPr>
          <w:rFonts w:ascii="Calibri" w:hAnsi="Calibri"/>
        </w:rPr>
      </w:pPr>
      <w:r>
        <w:rPr>
          <w:rFonts w:ascii="Calibri" w:hAnsi="Calibri"/>
          <w:u w:val="single"/>
        </w:rPr>
        <w:t>Monitoring</w:t>
      </w:r>
      <w:r w:rsidRPr="009B1B18">
        <w:rPr>
          <w:rFonts w:ascii="Calibri" w:hAnsi="Calibri"/>
        </w:rPr>
        <w:t xml:space="preserve"> </w:t>
      </w:r>
    </w:p>
    <w:p w14:paraId="604EE385" w14:textId="77777777" w:rsidR="009B1B18" w:rsidRDefault="009B1B18" w:rsidP="009B1B18">
      <w:pPr>
        <w:rPr>
          <w:rFonts w:ascii="Calibri" w:hAnsi="Calibri"/>
        </w:rPr>
      </w:pPr>
    </w:p>
    <w:p w14:paraId="4D7B50D7" w14:textId="77777777" w:rsidR="009B1B18" w:rsidRDefault="009B1B18" w:rsidP="009B1B18">
      <w:pPr>
        <w:rPr>
          <w:rFonts w:ascii="Calibri" w:hAnsi="Calibri"/>
        </w:rPr>
      </w:pPr>
      <w:r>
        <w:rPr>
          <w:rFonts w:ascii="Calibri" w:hAnsi="Calibri"/>
        </w:rPr>
        <w:t xml:space="preserve">This policy has been approved by the LVC Committee, and will be reviewed </w:t>
      </w:r>
      <w:r w:rsidR="00B43547">
        <w:rPr>
          <w:rFonts w:ascii="Calibri" w:hAnsi="Calibri"/>
        </w:rPr>
        <w:t>every three years,</w:t>
      </w:r>
      <w:r>
        <w:rPr>
          <w:rFonts w:ascii="Calibri" w:hAnsi="Calibri"/>
        </w:rPr>
        <w:t xml:space="preserve"> or </w:t>
      </w:r>
      <w:r w:rsidR="00B43547">
        <w:rPr>
          <w:rFonts w:ascii="Calibri" w:hAnsi="Calibri"/>
        </w:rPr>
        <w:t xml:space="preserve">following </w:t>
      </w:r>
      <w:r>
        <w:rPr>
          <w:rFonts w:ascii="Calibri" w:hAnsi="Calibri"/>
        </w:rPr>
        <w:t>changes in relevant legislation.</w:t>
      </w:r>
    </w:p>
    <w:p w14:paraId="0ED914AF" w14:textId="77777777" w:rsidR="00205636" w:rsidRDefault="00205636" w:rsidP="009B1B18">
      <w:pPr>
        <w:rPr>
          <w:rFonts w:ascii="Calibri" w:hAnsi="Calibri"/>
        </w:rPr>
      </w:pPr>
    </w:p>
    <w:p w14:paraId="38FB497A" w14:textId="77777777" w:rsidR="00205636" w:rsidRDefault="00205636" w:rsidP="009B1B18">
      <w:pPr>
        <w:rPr>
          <w:rFonts w:ascii="Calibri" w:hAnsi="Calibri"/>
        </w:rPr>
      </w:pPr>
      <w:r w:rsidRPr="00B43547">
        <w:rPr>
          <w:rFonts w:ascii="Calibri" w:hAnsi="Calibri"/>
          <w:highlight w:val="yellow"/>
        </w:rPr>
        <w:t>Janet Thomas</w:t>
      </w:r>
      <w:r>
        <w:rPr>
          <w:rFonts w:ascii="Calibri" w:hAnsi="Calibri"/>
        </w:rPr>
        <w:t xml:space="preserve"> is the LVC lead on safeguarding, and will monitor and report to three-monthly committee meetings</w:t>
      </w:r>
      <w:r w:rsidR="00B43547">
        <w:rPr>
          <w:rFonts w:ascii="Calibri" w:hAnsi="Calibri"/>
        </w:rPr>
        <w:t>, or immediately if a serious concern is raised</w:t>
      </w:r>
      <w:r>
        <w:rPr>
          <w:rFonts w:ascii="Calibri" w:hAnsi="Calibri"/>
        </w:rPr>
        <w:t>.</w:t>
      </w:r>
    </w:p>
    <w:p w14:paraId="1B3EA73D" w14:textId="77777777" w:rsidR="00205636" w:rsidRDefault="00205636" w:rsidP="009B1B18">
      <w:pPr>
        <w:rPr>
          <w:rFonts w:ascii="Calibri" w:hAnsi="Calibri"/>
        </w:rPr>
      </w:pPr>
    </w:p>
    <w:p w14:paraId="4DA28170" w14:textId="77777777" w:rsidR="00205636" w:rsidRDefault="00205636" w:rsidP="009B1B18">
      <w:pPr>
        <w:rPr>
          <w:rFonts w:ascii="Calibri" w:hAnsi="Calibri"/>
          <w:u w:val="single"/>
        </w:rPr>
      </w:pPr>
      <w:r w:rsidRPr="00205636">
        <w:rPr>
          <w:rFonts w:ascii="Calibri" w:hAnsi="Calibri"/>
          <w:u w:val="single"/>
        </w:rPr>
        <w:t>Types of Abuse: Care Act 2014</w:t>
      </w:r>
    </w:p>
    <w:p w14:paraId="6E4C7AF4" w14:textId="77777777" w:rsidR="00205636" w:rsidRDefault="00205636" w:rsidP="009B1B18">
      <w:pPr>
        <w:rPr>
          <w:rFonts w:ascii="Calibri" w:hAnsi="Calibri"/>
          <w:u w:val="single"/>
        </w:rPr>
      </w:pPr>
    </w:p>
    <w:p w14:paraId="0715D79C" w14:textId="77777777" w:rsidR="00205636" w:rsidRPr="00205636" w:rsidRDefault="00205636" w:rsidP="00205636">
      <w:pPr>
        <w:pStyle w:val="ListParagraph"/>
        <w:numPr>
          <w:ilvl w:val="0"/>
          <w:numId w:val="2"/>
        </w:numPr>
        <w:rPr>
          <w:rFonts w:ascii="Calibri" w:hAnsi="Calibri"/>
          <w:u w:val="single"/>
        </w:rPr>
      </w:pPr>
      <w:r>
        <w:rPr>
          <w:rFonts w:ascii="Calibri" w:hAnsi="Calibri"/>
        </w:rPr>
        <w:t>Physical abuse – including hitting, slapping, pushing, misuse of medication, inappropriate restraint;</w:t>
      </w:r>
    </w:p>
    <w:p w14:paraId="6BFD1D9D" w14:textId="77777777" w:rsidR="00205636" w:rsidRDefault="00205636" w:rsidP="00205636">
      <w:pPr>
        <w:pStyle w:val="ListParagraph"/>
        <w:numPr>
          <w:ilvl w:val="0"/>
          <w:numId w:val="2"/>
        </w:numPr>
        <w:rPr>
          <w:rFonts w:ascii="Calibri" w:hAnsi="Calibri"/>
        </w:rPr>
      </w:pPr>
      <w:r w:rsidRPr="00205636">
        <w:rPr>
          <w:rFonts w:ascii="Calibri" w:hAnsi="Calibri"/>
        </w:rPr>
        <w:t xml:space="preserve">Sexual abuse </w:t>
      </w:r>
      <w:r>
        <w:rPr>
          <w:rFonts w:ascii="Calibri" w:hAnsi="Calibri"/>
        </w:rPr>
        <w:t>–</w:t>
      </w:r>
      <w:r w:rsidRPr="00205636">
        <w:rPr>
          <w:rFonts w:ascii="Calibri" w:hAnsi="Calibri"/>
        </w:rPr>
        <w:t xml:space="preserve"> </w:t>
      </w:r>
      <w:r>
        <w:rPr>
          <w:rFonts w:ascii="Calibri" w:hAnsi="Calibri"/>
        </w:rPr>
        <w:t>including rape and sexual assault or sexual acts the adult has not/cannot consent to;</w:t>
      </w:r>
    </w:p>
    <w:p w14:paraId="6865F4BD" w14:textId="77777777" w:rsidR="00205636" w:rsidRDefault="00205636" w:rsidP="00205636">
      <w:pPr>
        <w:pStyle w:val="ListParagraph"/>
        <w:numPr>
          <w:ilvl w:val="0"/>
          <w:numId w:val="2"/>
        </w:numPr>
        <w:rPr>
          <w:rFonts w:ascii="Calibri" w:hAnsi="Calibri"/>
        </w:rPr>
      </w:pPr>
      <w:r>
        <w:rPr>
          <w:rFonts w:ascii="Calibri" w:hAnsi="Calibri"/>
        </w:rPr>
        <w:t>Psychological or emotional abuse – including threats of harm or abandonment, harassment, verbal abuse, isolation;</w:t>
      </w:r>
    </w:p>
    <w:p w14:paraId="2A6AD54C" w14:textId="77777777" w:rsidR="00205636" w:rsidRDefault="00205636" w:rsidP="00205636">
      <w:pPr>
        <w:pStyle w:val="ListParagraph"/>
        <w:numPr>
          <w:ilvl w:val="0"/>
          <w:numId w:val="2"/>
        </w:numPr>
        <w:rPr>
          <w:rFonts w:ascii="Calibri" w:hAnsi="Calibri"/>
        </w:rPr>
      </w:pPr>
      <w:r>
        <w:rPr>
          <w:rFonts w:ascii="Calibri" w:hAnsi="Calibri"/>
        </w:rPr>
        <w:t>Financial or material abuse – including theft, fraud, exploitation, misuse or misappropriation of property or wills;</w:t>
      </w:r>
    </w:p>
    <w:p w14:paraId="5F8587E5" w14:textId="77777777" w:rsidR="00205636" w:rsidRDefault="00205636" w:rsidP="00205636">
      <w:pPr>
        <w:pStyle w:val="ListParagraph"/>
        <w:numPr>
          <w:ilvl w:val="0"/>
          <w:numId w:val="2"/>
        </w:numPr>
        <w:rPr>
          <w:rFonts w:ascii="Calibri" w:hAnsi="Calibri"/>
        </w:rPr>
      </w:pPr>
      <w:r>
        <w:rPr>
          <w:rFonts w:ascii="Calibri" w:hAnsi="Calibri"/>
        </w:rPr>
        <w:t>Neglects and acts of omission – including withholding the necessities of life such as medication, food or warmth, ignoring medical or physical care needs;</w:t>
      </w:r>
    </w:p>
    <w:p w14:paraId="20BB3A61" w14:textId="77777777" w:rsidR="00205636" w:rsidRDefault="00205636" w:rsidP="00205636">
      <w:pPr>
        <w:pStyle w:val="ListParagraph"/>
        <w:numPr>
          <w:ilvl w:val="0"/>
          <w:numId w:val="2"/>
        </w:numPr>
        <w:rPr>
          <w:rFonts w:ascii="Calibri" w:hAnsi="Calibri"/>
        </w:rPr>
      </w:pPr>
      <w:r>
        <w:rPr>
          <w:rFonts w:ascii="Calibri" w:hAnsi="Calibri"/>
        </w:rPr>
        <w:t xml:space="preserve">Discriminatory abuse – including discrimination on grounds of race, gender and gender identity, disability, sexual orientation, religion and other forms of harassment, slurs or similar treatment; </w:t>
      </w:r>
    </w:p>
    <w:p w14:paraId="49BB5B14" w14:textId="77777777" w:rsidR="00205636" w:rsidRDefault="00205636" w:rsidP="00205636">
      <w:pPr>
        <w:pStyle w:val="ListParagraph"/>
        <w:numPr>
          <w:ilvl w:val="0"/>
          <w:numId w:val="2"/>
        </w:numPr>
        <w:rPr>
          <w:rFonts w:ascii="Calibri" w:hAnsi="Calibri"/>
        </w:rPr>
      </w:pPr>
      <w:r>
        <w:rPr>
          <w:rFonts w:ascii="Calibri" w:hAnsi="Calibri"/>
        </w:rPr>
        <w:t>Organisational – including neglect and poor practice by an organisation;</w:t>
      </w:r>
    </w:p>
    <w:p w14:paraId="33A1DED1" w14:textId="77777777" w:rsidR="00205636" w:rsidRDefault="00205636" w:rsidP="00205636">
      <w:pPr>
        <w:pStyle w:val="ListParagraph"/>
        <w:numPr>
          <w:ilvl w:val="0"/>
          <w:numId w:val="2"/>
        </w:numPr>
        <w:rPr>
          <w:rFonts w:ascii="Calibri" w:hAnsi="Calibri"/>
        </w:rPr>
      </w:pPr>
      <w:r>
        <w:rPr>
          <w:rFonts w:ascii="Calibri" w:hAnsi="Calibri"/>
        </w:rPr>
        <w:t>Domestic abuse – including psychological, physical, sexual, financial or emotional abuse between adults who are or have been intimate partners or family members;</w:t>
      </w:r>
    </w:p>
    <w:p w14:paraId="63EDB584" w14:textId="77777777" w:rsidR="00205636" w:rsidRDefault="00205636" w:rsidP="00205636">
      <w:pPr>
        <w:pStyle w:val="ListParagraph"/>
        <w:numPr>
          <w:ilvl w:val="0"/>
          <w:numId w:val="2"/>
        </w:numPr>
        <w:rPr>
          <w:rFonts w:ascii="Calibri" w:hAnsi="Calibri"/>
        </w:rPr>
      </w:pPr>
      <w:r>
        <w:rPr>
          <w:rFonts w:ascii="Calibri" w:hAnsi="Calibri"/>
        </w:rPr>
        <w:t>Modern slavery – includes very little or no pay, excessively long and/or unusual working hours, poor physical health, not in control of own money, no financial records or ID documents; and</w:t>
      </w:r>
    </w:p>
    <w:p w14:paraId="31596EA2" w14:textId="77777777" w:rsidR="00205636" w:rsidRDefault="00205636" w:rsidP="00205636">
      <w:pPr>
        <w:pStyle w:val="ListParagraph"/>
        <w:numPr>
          <w:ilvl w:val="0"/>
          <w:numId w:val="2"/>
        </w:numPr>
        <w:rPr>
          <w:rFonts w:ascii="Calibri" w:hAnsi="Calibri"/>
        </w:rPr>
      </w:pPr>
      <w:r>
        <w:rPr>
          <w:rFonts w:ascii="Calibri" w:hAnsi="Calibri"/>
        </w:rPr>
        <w:t>Self-neglect – wide range of behaviour neglecting to care for one’s personal hygiene, health or surroundings and includes behaviour such as hoarding.</w:t>
      </w:r>
    </w:p>
    <w:p w14:paraId="4EF602FC" w14:textId="77777777" w:rsidR="003E642C" w:rsidRDefault="003E642C" w:rsidP="003E642C">
      <w:pPr>
        <w:rPr>
          <w:rFonts w:ascii="Calibri" w:hAnsi="Calibri"/>
        </w:rPr>
      </w:pPr>
    </w:p>
    <w:p w14:paraId="4EDD57FC" w14:textId="77777777" w:rsidR="003E642C" w:rsidRDefault="003E642C" w:rsidP="003E642C">
      <w:pPr>
        <w:rPr>
          <w:rFonts w:ascii="Calibri" w:hAnsi="Calibri"/>
          <w:u w:val="single"/>
        </w:rPr>
      </w:pPr>
      <w:r>
        <w:rPr>
          <w:rFonts w:ascii="Calibri" w:hAnsi="Calibri"/>
          <w:u w:val="single"/>
        </w:rPr>
        <w:t>Responsibilities</w:t>
      </w:r>
    </w:p>
    <w:p w14:paraId="1C85419B" w14:textId="77777777" w:rsidR="003E642C" w:rsidRDefault="003E642C" w:rsidP="003E642C">
      <w:pPr>
        <w:rPr>
          <w:rFonts w:ascii="Calibri" w:hAnsi="Calibri"/>
          <w:u w:val="single"/>
        </w:rPr>
      </w:pPr>
    </w:p>
    <w:p w14:paraId="3F328FBB" w14:textId="77777777" w:rsidR="003E642C" w:rsidRDefault="003E642C" w:rsidP="003E642C">
      <w:pPr>
        <w:rPr>
          <w:rFonts w:ascii="Calibri" w:hAnsi="Calibri"/>
        </w:rPr>
      </w:pPr>
      <w:r>
        <w:rPr>
          <w:rFonts w:ascii="Calibri" w:hAnsi="Calibri"/>
        </w:rPr>
        <w:t xml:space="preserve">LVC responsibilities – to take action to identify and prevent abuse from happening; respond appropriately when abuse has been or is suspected; provide support, </w:t>
      </w:r>
      <w:r w:rsidR="00B43547">
        <w:rPr>
          <w:rFonts w:ascii="Calibri" w:hAnsi="Calibri"/>
        </w:rPr>
        <w:t xml:space="preserve">management, </w:t>
      </w:r>
      <w:r>
        <w:rPr>
          <w:rFonts w:ascii="Calibri" w:hAnsi="Calibri"/>
        </w:rPr>
        <w:t>advice, information and resources to volunteers in responding to safeguarding issues; understand how diversity, beliefs and values of people who use services may influence the identification, prevention and response to safeguarding concerns; ensure volunteers are aware of the Safeguarding Policy; ensure all volunteers who come in contact with adults have appropriate safer recruitment checks in line with the requirements of the Disclosure and Barring Service, such as obtaining references; and ensure volunteers are supported if they make a disclosure under the Public Interest Disclosure Act; and ensure the information (in accessible formats) is available for people that use services setting out what to do if they have a concern.</w:t>
      </w:r>
    </w:p>
    <w:p w14:paraId="11C0CA29" w14:textId="77777777" w:rsidR="003E642C" w:rsidRDefault="003E642C" w:rsidP="003E642C">
      <w:pPr>
        <w:rPr>
          <w:rFonts w:ascii="Calibri" w:hAnsi="Calibri"/>
        </w:rPr>
      </w:pPr>
    </w:p>
    <w:p w14:paraId="2C18367A" w14:textId="77777777" w:rsidR="003E642C" w:rsidRDefault="003E642C" w:rsidP="003E642C">
      <w:pPr>
        <w:rPr>
          <w:rFonts w:ascii="Calibri" w:hAnsi="Calibri"/>
        </w:rPr>
      </w:pPr>
      <w:r>
        <w:rPr>
          <w:rFonts w:ascii="Calibri" w:hAnsi="Calibri"/>
        </w:rPr>
        <w:t xml:space="preserve">Safeguarding Lead responsibilities – to monitor safeguarding and report to three-monthly committee meetings; </w:t>
      </w:r>
      <w:r w:rsidR="00B43547">
        <w:rPr>
          <w:rFonts w:ascii="Calibri" w:hAnsi="Calibri"/>
        </w:rPr>
        <w:t xml:space="preserve">ensure reporting of safeguarding concerns to the relevant statutory agency; and </w:t>
      </w:r>
      <w:r>
        <w:rPr>
          <w:rFonts w:ascii="Calibri" w:hAnsi="Calibri"/>
        </w:rPr>
        <w:t>participate in safeguarding adults training and maintain current working knowledge.</w:t>
      </w:r>
    </w:p>
    <w:p w14:paraId="37EEA6E9" w14:textId="77777777" w:rsidR="003E642C" w:rsidRDefault="003E642C" w:rsidP="003E642C">
      <w:pPr>
        <w:rPr>
          <w:rFonts w:ascii="Calibri" w:hAnsi="Calibri"/>
        </w:rPr>
      </w:pPr>
    </w:p>
    <w:p w14:paraId="59860226" w14:textId="77777777" w:rsidR="003E642C" w:rsidRPr="003E642C" w:rsidRDefault="003E642C" w:rsidP="003E642C">
      <w:pPr>
        <w:rPr>
          <w:rFonts w:ascii="Calibri" w:hAnsi="Calibri"/>
        </w:rPr>
      </w:pPr>
      <w:r>
        <w:rPr>
          <w:rFonts w:ascii="Calibri" w:hAnsi="Calibri"/>
        </w:rPr>
        <w:t xml:space="preserve">All volunteers’ responsibilities – to become familiar with the Safeguarding </w:t>
      </w:r>
      <w:r w:rsidR="00B43547">
        <w:rPr>
          <w:rFonts w:ascii="Calibri" w:hAnsi="Calibri"/>
        </w:rPr>
        <w:t>Policy</w:t>
      </w:r>
      <w:r>
        <w:rPr>
          <w:rFonts w:ascii="Calibri" w:hAnsi="Calibri"/>
        </w:rPr>
        <w:t xml:space="preserve">; discuss any concerns about the welfare of an adult with the Safeguarding Lead or </w:t>
      </w:r>
      <w:r w:rsidR="00B43547">
        <w:rPr>
          <w:rFonts w:ascii="Calibri" w:hAnsi="Calibri"/>
        </w:rPr>
        <w:t>Duty Officer; remain alert to the possibility of abuse, neglect and self-neglect; and recognise the impact that diversity, beliefs and values of people who use services can have.</w:t>
      </w:r>
    </w:p>
    <w:p w14:paraId="050D4CEA" w14:textId="77777777" w:rsidR="009B1B18" w:rsidRPr="009B1B18" w:rsidRDefault="009B1B18" w:rsidP="009B1B18">
      <w:pPr>
        <w:ind w:left="5040" w:hanging="5040"/>
        <w:rPr>
          <w:rFonts w:ascii="Calibri" w:hAnsi="Calibri"/>
        </w:rPr>
      </w:pPr>
    </w:p>
    <w:p w14:paraId="6A4C7011" w14:textId="77777777" w:rsidR="007C5536" w:rsidRPr="007C5536" w:rsidRDefault="007C5536" w:rsidP="007C5536">
      <w:pPr>
        <w:spacing w:line="276" w:lineRule="auto"/>
        <w:rPr>
          <w:rFonts w:ascii="Calibri" w:eastAsia="Calibri" w:hAnsi="Calibri"/>
          <w:sz w:val="16"/>
          <w:szCs w:val="16"/>
          <w:lang w:eastAsia="en-US"/>
        </w:rPr>
      </w:pPr>
    </w:p>
    <w:p w14:paraId="11742BD2" w14:textId="77777777" w:rsidR="007C5536" w:rsidRPr="004B3934" w:rsidRDefault="007C5536" w:rsidP="007C5536">
      <w:pPr>
        <w:spacing w:line="276" w:lineRule="auto"/>
        <w:rPr>
          <w:rFonts w:ascii="Calibri" w:eastAsia="Calibri" w:hAnsi="Calibri"/>
          <w:lang w:eastAsia="en-US"/>
        </w:rPr>
      </w:pPr>
      <w:r w:rsidRPr="004B3934">
        <w:rPr>
          <w:rFonts w:ascii="Calibri" w:eastAsia="Calibri" w:hAnsi="Calibri"/>
          <w:lang w:eastAsia="en-US"/>
        </w:rPr>
        <w:t>Author:</w:t>
      </w:r>
      <w:r>
        <w:rPr>
          <w:rFonts w:ascii="Calibri" w:eastAsia="Calibri" w:hAnsi="Calibri"/>
          <w:lang w:eastAsia="en-US"/>
        </w:rPr>
        <w:t xml:space="preserve">  </w:t>
      </w:r>
      <w:r w:rsidR="00B43547">
        <w:rPr>
          <w:rFonts w:ascii="Calibri" w:eastAsia="Calibri" w:hAnsi="Calibri"/>
          <w:lang w:eastAsia="en-US"/>
        </w:rPr>
        <w:t>Carey Adams</w:t>
      </w:r>
    </w:p>
    <w:p w14:paraId="30C1E37E" w14:textId="77777777" w:rsidR="007C5536" w:rsidRPr="004B3934" w:rsidRDefault="007C5536" w:rsidP="007C5536">
      <w:pPr>
        <w:spacing w:line="276" w:lineRule="auto"/>
        <w:rPr>
          <w:rFonts w:ascii="Calibri" w:eastAsia="Calibri" w:hAnsi="Calibri"/>
          <w:lang w:eastAsia="en-US"/>
        </w:rPr>
      </w:pPr>
      <w:r w:rsidRPr="004B3934">
        <w:rPr>
          <w:rFonts w:ascii="Calibri" w:eastAsia="Calibri" w:hAnsi="Calibri"/>
          <w:lang w:eastAsia="en-US"/>
        </w:rPr>
        <w:t>Publication date:</w:t>
      </w:r>
      <w:r>
        <w:rPr>
          <w:rFonts w:ascii="Calibri" w:eastAsia="Calibri" w:hAnsi="Calibri"/>
          <w:lang w:eastAsia="en-US"/>
        </w:rPr>
        <w:t xml:space="preserve">  15</w:t>
      </w:r>
      <w:r w:rsidRPr="00173594">
        <w:rPr>
          <w:rFonts w:ascii="Calibri" w:eastAsia="Calibri" w:hAnsi="Calibri"/>
          <w:vertAlign w:val="superscript"/>
          <w:lang w:eastAsia="en-US"/>
        </w:rPr>
        <w:t>th</w:t>
      </w:r>
      <w:r>
        <w:rPr>
          <w:rFonts w:ascii="Calibri" w:eastAsia="Calibri" w:hAnsi="Calibri"/>
          <w:lang w:eastAsia="en-US"/>
        </w:rPr>
        <w:t xml:space="preserve"> January 201</w:t>
      </w:r>
      <w:r w:rsidR="00B43547">
        <w:rPr>
          <w:rFonts w:ascii="Calibri" w:eastAsia="Calibri" w:hAnsi="Calibri"/>
          <w:lang w:eastAsia="en-US"/>
        </w:rPr>
        <w:t>9</w:t>
      </w:r>
    </w:p>
    <w:p w14:paraId="19412833" w14:textId="77777777" w:rsidR="007C5536" w:rsidRDefault="007C5536" w:rsidP="007C5536">
      <w:pPr>
        <w:spacing w:line="276" w:lineRule="auto"/>
        <w:rPr>
          <w:rFonts w:ascii="Calibri" w:eastAsia="Calibri" w:hAnsi="Calibri"/>
          <w:lang w:eastAsia="en-US"/>
        </w:rPr>
      </w:pPr>
      <w:r w:rsidRPr="004B3934">
        <w:rPr>
          <w:rFonts w:ascii="Calibri" w:eastAsia="Calibri" w:hAnsi="Calibri"/>
          <w:lang w:eastAsia="en-US"/>
        </w:rPr>
        <w:t>Approved by:</w:t>
      </w:r>
      <w:r>
        <w:rPr>
          <w:rFonts w:ascii="Calibri" w:eastAsia="Calibri" w:hAnsi="Calibri"/>
          <w:lang w:eastAsia="en-US"/>
        </w:rPr>
        <w:t xml:space="preserve">  Full Committee on </w:t>
      </w:r>
      <w:r w:rsidR="00B43547">
        <w:rPr>
          <w:rFonts w:ascii="Calibri" w:eastAsia="Calibri" w:hAnsi="Calibri"/>
          <w:lang w:eastAsia="en-US"/>
        </w:rPr>
        <w:t>17</w:t>
      </w:r>
      <w:r w:rsidR="00B43547" w:rsidRPr="00B43547">
        <w:rPr>
          <w:rFonts w:ascii="Calibri" w:eastAsia="Calibri" w:hAnsi="Calibri"/>
          <w:vertAlign w:val="superscript"/>
          <w:lang w:eastAsia="en-US"/>
        </w:rPr>
        <w:t>th</w:t>
      </w:r>
      <w:r w:rsidR="00B43547">
        <w:rPr>
          <w:rFonts w:ascii="Calibri" w:eastAsia="Calibri" w:hAnsi="Calibri"/>
          <w:lang w:eastAsia="en-US"/>
        </w:rPr>
        <w:t xml:space="preserve"> January 2019</w:t>
      </w:r>
    </w:p>
    <w:p w14:paraId="73AFF4AE" w14:textId="77777777" w:rsidR="007C5536" w:rsidRPr="007C5536" w:rsidRDefault="007C5536" w:rsidP="007C5536">
      <w:pPr>
        <w:spacing w:line="276" w:lineRule="auto"/>
        <w:rPr>
          <w:rFonts w:ascii="Calibri" w:eastAsia="Calibri" w:hAnsi="Calibri"/>
          <w:sz w:val="16"/>
          <w:szCs w:val="16"/>
          <w:lang w:eastAsia="en-US"/>
        </w:rPr>
      </w:pPr>
    </w:p>
    <w:p w14:paraId="404AB457" w14:textId="77777777" w:rsidR="007C5536" w:rsidRPr="004B3934" w:rsidRDefault="007C5536" w:rsidP="007C5536">
      <w:pPr>
        <w:spacing w:line="276" w:lineRule="auto"/>
        <w:rPr>
          <w:rFonts w:ascii="Calibri" w:eastAsia="Calibri" w:hAnsi="Calibri"/>
          <w:lang w:eastAsia="en-US"/>
        </w:rPr>
      </w:pPr>
      <w:r w:rsidRPr="004B3934">
        <w:rPr>
          <w:rFonts w:ascii="Calibri" w:eastAsia="Calibri" w:hAnsi="Calibri"/>
          <w:lang w:eastAsia="en-US"/>
        </w:rPr>
        <w:t>Effective from:</w:t>
      </w:r>
      <w:r>
        <w:rPr>
          <w:rFonts w:ascii="Calibri" w:eastAsia="Calibri" w:hAnsi="Calibri"/>
          <w:lang w:eastAsia="en-US"/>
        </w:rPr>
        <w:t xml:space="preserve">  </w:t>
      </w:r>
      <w:r w:rsidR="00B43547">
        <w:rPr>
          <w:rFonts w:ascii="Calibri" w:eastAsia="Calibri" w:hAnsi="Calibri"/>
          <w:lang w:eastAsia="en-US"/>
        </w:rPr>
        <w:t>17</w:t>
      </w:r>
      <w:r w:rsidR="00B43547" w:rsidRPr="00B43547">
        <w:rPr>
          <w:rFonts w:ascii="Calibri" w:eastAsia="Calibri" w:hAnsi="Calibri"/>
          <w:vertAlign w:val="superscript"/>
          <w:lang w:eastAsia="en-US"/>
        </w:rPr>
        <w:t>th</w:t>
      </w:r>
      <w:r w:rsidR="00B43547">
        <w:rPr>
          <w:rFonts w:ascii="Calibri" w:eastAsia="Calibri" w:hAnsi="Calibri"/>
          <w:lang w:eastAsia="en-US"/>
        </w:rPr>
        <w:t xml:space="preserve"> January 2019</w:t>
      </w:r>
    </w:p>
    <w:p w14:paraId="0CF554A3" w14:textId="77777777" w:rsidR="007C5536" w:rsidRPr="004B3934" w:rsidRDefault="007C5536" w:rsidP="007C5536">
      <w:pPr>
        <w:spacing w:line="276" w:lineRule="auto"/>
        <w:rPr>
          <w:rFonts w:ascii="Calibri" w:eastAsia="Calibri" w:hAnsi="Calibri"/>
          <w:lang w:eastAsia="en-US"/>
        </w:rPr>
      </w:pPr>
      <w:r w:rsidRPr="004B3934">
        <w:rPr>
          <w:rFonts w:ascii="Calibri" w:eastAsia="Calibri" w:hAnsi="Calibri"/>
          <w:lang w:eastAsia="en-US"/>
        </w:rPr>
        <w:lastRenderedPageBreak/>
        <w:t xml:space="preserve">For attention of Members of the Senior Management </w:t>
      </w:r>
      <w:r>
        <w:rPr>
          <w:rFonts w:ascii="Calibri" w:eastAsia="Calibri" w:hAnsi="Calibri"/>
          <w:lang w:eastAsia="en-US"/>
        </w:rPr>
        <w:t>Committee</w:t>
      </w:r>
      <w:r w:rsidRPr="004B3934">
        <w:rPr>
          <w:rFonts w:ascii="Calibri" w:eastAsia="Calibri" w:hAnsi="Calibri"/>
          <w:lang w:eastAsia="en-US"/>
        </w:rPr>
        <w:t xml:space="preserve"> and volunteers;</w:t>
      </w:r>
    </w:p>
    <w:p w14:paraId="3ABC9B53" w14:textId="77777777" w:rsidR="007C5536" w:rsidRPr="007C5536" w:rsidRDefault="007C5536" w:rsidP="007C5536">
      <w:pPr>
        <w:spacing w:line="276" w:lineRule="auto"/>
        <w:rPr>
          <w:rFonts w:ascii="Calibri" w:eastAsia="Calibri" w:hAnsi="Calibri"/>
          <w:sz w:val="16"/>
          <w:szCs w:val="16"/>
          <w:lang w:eastAsia="en-US"/>
        </w:rPr>
      </w:pPr>
    </w:p>
    <w:p w14:paraId="709F9C23" w14:textId="77777777" w:rsidR="007C5536" w:rsidRPr="004B3934" w:rsidRDefault="007C5536" w:rsidP="007C5536">
      <w:pPr>
        <w:spacing w:line="276" w:lineRule="auto"/>
        <w:rPr>
          <w:rFonts w:ascii="Calibri" w:eastAsia="Calibri" w:hAnsi="Calibri"/>
          <w:lang w:eastAsia="en-US"/>
        </w:rPr>
      </w:pPr>
      <w:r w:rsidRPr="004B3934">
        <w:rPr>
          <w:rFonts w:ascii="Calibri" w:eastAsia="Calibri" w:hAnsi="Calibri"/>
          <w:lang w:eastAsia="en-US"/>
        </w:rPr>
        <w:t>Review date:</w:t>
      </w:r>
      <w:r>
        <w:rPr>
          <w:rFonts w:ascii="Calibri" w:eastAsia="Calibri" w:hAnsi="Calibri"/>
          <w:lang w:eastAsia="en-US"/>
        </w:rPr>
        <w:t xml:space="preserve">  </w:t>
      </w:r>
      <w:r w:rsidR="00B43547">
        <w:rPr>
          <w:rFonts w:ascii="Calibri" w:eastAsia="Calibri" w:hAnsi="Calibri"/>
          <w:lang w:eastAsia="en-US"/>
        </w:rPr>
        <w:t>17</w:t>
      </w:r>
      <w:r w:rsidR="00B43547" w:rsidRPr="00B43547">
        <w:rPr>
          <w:rFonts w:ascii="Calibri" w:eastAsia="Calibri" w:hAnsi="Calibri"/>
          <w:vertAlign w:val="superscript"/>
          <w:lang w:eastAsia="en-US"/>
        </w:rPr>
        <w:t>th</w:t>
      </w:r>
      <w:r w:rsidR="00B43547">
        <w:rPr>
          <w:rFonts w:ascii="Calibri" w:eastAsia="Calibri" w:hAnsi="Calibri"/>
          <w:lang w:eastAsia="en-US"/>
        </w:rPr>
        <w:t xml:space="preserve"> January 2022</w:t>
      </w:r>
    </w:p>
    <w:p w14:paraId="3635D484" w14:textId="77777777" w:rsidR="007C5536" w:rsidRPr="007C5536" w:rsidRDefault="007C5536" w:rsidP="007C5536">
      <w:pPr>
        <w:spacing w:line="276" w:lineRule="auto"/>
        <w:rPr>
          <w:rFonts w:ascii="Calibri" w:eastAsia="Calibri" w:hAnsi="Calibri"/>
          <w:sz w:val="16"/>
          <w:szCs w:val="16"/>
          <w:lang w:eastAsia="en-US"/>
        </w:rPr>
      </w:pPr>
    </w:p>
    <w:p w14:paraId="4A2691B6" w14:textId="77777777" w:rsidR="007C5536" w:rsidRPr="004B3934" w:rsidRDefault="007C5536" w:rsidP="007C5536">
      <w:pPr>
        <w:spacing w:line="276" w:lineRule="auto"/>
        <w:rPr>
          <w:rFonts w:ascii="Calibri" w:eastAsia="Calibri" w:hAnsi="Calibri"/>
          <w:lang w:eastAsia="en-US"/>
        </w:rPr>
      </w:pPr>
      <w:r w:rsidRPr="004B3934">
        <w:rPr>
          <w:rFonts w:ascii="Calibri" w:eastAsia="Calibri" w:hAnsi="Calibri"/>
          <w:lang w:eastAsia="en-US"/>
        </w:rPr>
        <w:t>Nominated Manager: (Name and Contact details)</w:t>
      </w:r>
    </w:p>
    <w:p w14:paraId="44B0D114" w14:textId="77777777" w:rsidR="007C5536" w:rsidRPr="007C5536" w:rsidRDefault="007C5536" w:rsidP="007C5536">
      <w:pPr>
        <w:ind w:left="5040" w:hanging="5040"/>
        <w:rPr>
          <w:sz w:val="16"/>
          <w:szCs w:val="16"/>
        </w:rPr>
      </w:pPr>
    </w:p>
    <w:sectPr w:rsidR="007C5536" w:rsidRPr="007C5536" w:rsidSect="004B3934">
      <w:footerReference w:type="default" r:id="rId7"/>
      <w:pgSz w:w="11906" w:h="16838"/>
      <w:pgMar w:top="680" w:right="907" w:bottom="726"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6B8C6" w14:textId="77777777" w:rsidR="008172D7" w:rsidRDefault="008172D7" w:rsidP="00B43547">
      <w:r>
        <w:separator/>
      </w:r>
    </w:p>
  </w:endnote>
  <w:endnote w:type="continuationSeparator" w:id="0">
    <w:p w14:paraId="0C95074C" w14:textId="77777777" w:rsidR="008172D7" w:rsidRDefault="008172D7" w:rsidP="00B4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57D32" w14:textId="77777777" w:rsidR="00B43547" w:rsidRPr="00B43547" w:rsidRDefault="00B43547" w:rsidP="00B43547">
    <w:pPr>
      <w:pStyle w:val="Footer"/>
      <w:jc w:val="right"/>
      <w:rPr>
        <w:rFonts w:asciiTheme="minorHAnsi" w:hAnsiTheme="minorHAnsi" w:cstheme="minorHAnsi"/>
        <w:i/>
        <w:sz w:val="20"/>
        <w:szCs w:val="20"/>
      </w:rPr>
    </w:pPr>
    <w:r w:rsidRPr="00B43547">
      <w:rPr>
        <w:rFonts w:asciiTheme="minorHAnsi" w:hAnsiTheme="minorHAnsi" w:cstheme="minorHAnsi"/>
        <w:i/>
        <w:sz w:val="20"/>
        <w:szCs w:val="20"/>
      </w:rPr>
      <w:t>15 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99BFD" w14:textId="77777777" w:rsidR="008172D7" w:rsidRDefault="008172D7" w:rsidP="00B43547">
      <w:r>
        <w:separator/>
      </w:r>
    </w:p>
  </w:footnote>
  <w:footnote w:type="continuationSeparator" w:id="0">
    <w:p w14:paraId="037CFF5C" w14:textId="77777777" w:rsidR="008172D7" w:rsidRDefault="008172D7" w:rsidP="00B43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A3B0F"/>
    <w:multiLevelType w:val="hybridMultilevel"/>
    <w:tmpl w:val="C1F0B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592B4D"/>
    <w:multiLevelType w:val="hybridMultilevel"/>
    <w:tmpl w:val="DE948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36"/>
    <w:rsid w:val="001142E8"/>
    <w:rsid w:val="00205636"/>
    <w:rsid w:val="003144B5"/>
    <w:rsid w:val="003E642C"/>
    <w:rsid w:val="00657286"/>
    <w:rsid w:val="007C5536"/>
    <w:rsid w:val="008172D7"/>
    <w:rsid w:val="009B1B18"/>
    <w:rsid w:val="00A72075"/>
    <w:rsid w:val="00AF518D"/>
    <w:rsid w:val="00B43547"/>
    <w:rsid w:val="00F31697"/>
    <w:rsid w:val="00FC6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E02CB"/>
  <w15:docId w15:val="{0358DA2F-AE76-4362-A9B9-AC592CAA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53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B18"/>
    <w:pPr>
      <w:ind w:left="720"/>
      <w:contextualSpacing/>
    </w:pPr>
  </w:style>
  <w:style w:type="paragraph" w:styleId="Header">
    <w:name w:val="header"/>
    <w:basedOn w:val="Normal"/>
    <w:link w:val="HeaderChar"/>
    <w:uiPriority w:val="99"/>
    <w:unhideWhenUsed/>
    <w:rsid w:val="00B43547"/>
    <w:pPr>
      <w:tabs>
        <w:tab w:val="center" w:pos="4513"/>
        <w:tab w:val="right" w:pos="9026"/>
      </w:tabs>
    </w:pPr>
  </w:style>
  <w:style w:type="character" w:customStyle="1" w:styleId="HeaderChar">
    <w:name w:val="Header Char"/>
    <w:basedOn w:val="DefaultParagraphFont"/>
    <w:link w:val="Header"/>
    <w:uiPriority w:val="99"/>
    <w:rsid w:val="00B4354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43547"/>
    <w:pPr>
      <w:tabs>
        <w:tab w:val="center" w:pos="4513"/>
        <w:tab w:val="right" w:pos="9026"/>
      </w:tabs>
    </w:pPr>
  </w:style>
  <w:style w:type="character" w:customStyle="1" w:styleId="FooterChar">
    <w:name w:val="Footer Char"/>
    <w:basedOn w:val="DefaultParagraphFont"/>
    <w:link w:val="Footer"/>
    <w:uiPriority w:val="99"/>
    <w:rsid w:val="00B4354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E04E01CDDE44885A78C5C9F458E8E" ma:contentTypeVersion="12" ma:contentTypeDescription="Create a new document." ma:contentTypeScope="" ma:versionID="9d238db22cfc346a15b573b934c4ff82">
  <xsd:schema xmlns:xsd="http://www.w3.org/2001/XMLSchema" xmlns:xs="http://www.w3.org/2001/XMLSchema" xmlns:p="http://schemas.microsoft.com/office/2006/metadata/properties" xmlns:ns2="1e92c6b8-cdc6-4e66-b22f-cf705f4eaea6" xmlns:ns3="12166b6e-03f3-4fd7-b9e4-9248bd21c252" targetNamespace="http://schemas.microsoft.com/office/2006/metadata/properties" ma:root="true" ma:fieldsID="0b0b32446fc1e01beea066eb3427c466" ns2:_="" ns3:_="">
    <xsd:import namespace="1e92c6b8-cdc6-4e66-b22f-cf705f4eaea6"/>
    <xsd:import namespace="12166b6e-03f3-4fd7-b9e4-9248bd21c2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2c6b8-cdc6-4e66-b22f-cf705f4eae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166b6e-03f3-4fd7-b9e4-9248bd21c2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FB6A34-4D51-491C-AF8B-79210E8FA418}"/>
</file>

<file path=customXml/itemProps2.xml><?xml version="1.0" encoding="utf-8"?>
<ds:datastoreItem xmlns:ds="http://schemas.openxmlformats.org/officeDocument/2006/customXml" ds:itemID="{378A5E1F-D4AA-475F-AF38-F5B05E1546E3}"/>
</file>

<file path=customXml/itemProps3.xml><?xml version="1.0" encoding="utf-8"?>
<ds:datastoreItem xmlns:ds="http://schemas.openxmlformats.org/officeDocument/2006/customXml" ds:itemID="{E4831162-F1DE-474E-8AF0-37809BAC182D}"/>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Carey Adams</cp:lastModifiedBy>
  <cp:revision>2</cp:revision>
  <dcterms:created xsi:type="dcterms:W3CDTF">2019-01-15T16:14:00Z</dcterms:created>
  <dcterms:modified xsi:type="dcterms:W3CDTF">2019-01-15T16:14:00Z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0x010100059E04E01CDDE44885A78C5C9F458E8E</vt:lpwstr>
  </property>
</Properties>
</file>